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03E5" w14:textId="01FB4DC5" w:rsidR="008C7904" w:rsidRPr="00C4186C" w:rsidRDefault="00034353" w:rsidP="00375949">
      <w:pPr>
        <w:pStyle w:val="Heading2"/>
        <w:rPr>
          <w:rFonts w:ascii="Arial" w:hAnsi="Arial" w:cs="Arial"/>
          <w:sz w:val="28"/>
        </w:rPr>
      </w:pPr>
      <w:r>
        <w:rPr>
          <w:rFonts w:ascii="Arial" w:hAnsi="Arial" w:cs="Arial"/>
        </w:rPr>
        <w:t>REMINDER DAY BEFORE CLOSING CAMPAIGN TEMPLATE</w:t>
      </w:r>
    </w:p>
    <w:p w14:paraId="17714FAA" w14:textId="77777777" w:rsidR="00A82C62" w:rsidRDefault="00A82C62" w:rsidP="008C7904">
      <w:pPr>
        <w:rPr>
          <w:rFonts w:ascii="Arial" w:hAnsi="Arial" w:cs="Arial"/>
        </w:rPr>
      </w:pPr>
    </w:p>
    <w:p w14:paraId="2308EE2D" w14:textId="77777777" w:rsidR="00A82C62" w:rsidRDefault="00A82C62" w:rsidP="008C7904">
      <w:pPr>
        <w:rPr>
          <w:rFonts w:ascii="Arial" w:hAnsi="Arial" w:cs="Arial"/>
        </w:rPr>
      </w:pPr>
    </w:p>
    <w:p w14:paraId="1BB4E5C3" w14:textId="7109E0FB" w:rsidR="00A82C62" w:rsidRDefault="00A82C62" w:rsidP="008C7904">
      <w:pPr>
        <w:rPr>
          <w:rFonts w:ascii="Arial" w:hAnsi="Arial" w:cs="Arial"/>
        </w:rPr>
      </w:pPr>
      <w:r>
        <w:rPr>
          <w:rFonts w:ascii="Arial" w:hAnsi="Arial" w:cs="Arial"/>
        </w:rPr>
        <w:t>Dear Staff,</w:t>
      </w:r>
    </w:p>
    <w:p w14:paraId="20891D78" w14:textId="1B584D05" w:rsidR="008C7904" w:rsidRDefault="21F6A82A" w:rsidP="21F6A82A">
      <w:pPr>
        <w:rPr>
          <w:rFonts w:ascii="Arial" w:hAnsi="Arial" w:cs="Arial"/>
        </w:rPr>
      </w:pPr>
      <w:r w:rsidRPr="21F6A82A">
        <w:rPr>
          <w:rFonts w:ascii="Arial" w:hAnsi="Arial" w:cs="Arial"/>
        </w:rPr>
        <w:t xml:space="preserve">Tomorrow is the final day of the </w:t>
      </w:r>
      <w:r w:rsidRPr="21F6A82A">
        <w:rPr>
          <w:rFonts w:ascii="Arial" w:hAnsi="Arial" w:cs="Arial"/>
          <w:highlight w:val="yellow"/>
        </w:rPr>
        <w:t>&lt;Company Name&gt;</w:t>
      </w:r>
      <w:r w:rsidRPr="21F6A82A">
        <w:rPr>
          <w:rFonts w:ascii="Arial" w:hAnsi="Arial" w:cs="Arial"/>
        </w:rPr>
        <w:t xml:space="preserve"> campaign for United Way of Lancaster County.</w:t>
      </w:r>
    </w:p>
    <w:p w14:paraId="258F8B17" w14:textId="0B5A2B53" w:rsidR="00A82C62" w:rsidRDefault="21F6A82A" w:rsidP="21F6A82A">
      <w:pPr>
        <w:rPr>
          <w:rFonts w:ascii="Arial" w:hAnsi="Arial" w:cs="Arial"/>
        </w:rPr>
      </w:pPr>
      <w:r w:rsidRPr="21F6A82A">
        <w:rPr>
          <w:rFonts w:ascii="Arial" w:hAnsi="Arial" w:cs="Arial"/>
        </w:rPr>
        <w:t>Currently, we have collectively raised $</w:t>
      </w:r>
      <w:r w:rsidRPr="21F6A82A">
        <w:rPr>
          <w:rFonts w:ascii="Arial" w:hAnsi="Arial" w:cs="Arial"/>
          <w:highlight w:val="yellow"/>
        </w:rPr>
        <w:t>&lt;Dollars&gt;</w:t>
      </w:r>
      <w:r w:rsidRPr="21F6A82A">
        <w:rPr>
          <w:rFonts w:ascii="Arial" w:hAnsi="Arial" w:cs="Arial"/>
        </w:rPr>
        <w:t xml:space="preserve"> with a participation rate of </w:t>
      </w:r>
      <w:r w:rsidRPr="005061E3">
        <w:rPr>
          <w:rFonts w:ascii="Arial" w:hAnsi="Arial" w:cs="Arial"/>
          <w:highlight w:val="yellow"/>
        </w:rPr>
        <w:t>&lt;Number</w:t>
      </w:r>
      <w:r w:rsidRPr="21F6A82A">
        <w:rPr>
          <w:rFonts w:ascii="Arial" w:hAnsi="Arial" w:cs="Arial"/>
        </w:rPr>
        <w:t>&gt;%.  OR We’ve already reached &lt;</w:t>
      </w:r>
      <w:r w:rsidRPr="21F6A82A">
        <w:rPr>
          <w:rFonts w:ascii="Arial" w:hAnsi="Arial" w:cs="Arial"/>
          <w:highlight w:val="yellow"/>
        </w:rPr>
        <w:t>$Goal&gt; &lt; %Goa</w:t>
      </w:r>
      <w:r w:rsidRPr="21F6A82A">
        <w:rPr>
          <w:rFonts w:ascii="Arial" w:hAnsi="Arial" w:cs="Arial"/>
        </w:rPr>
        <w:t>l&gt; for the Lancaster County community!  Congratulations!</w:t>
      </w:r>
    </w:p>
    <w:p w14:paraId="356AC7AE" w14:textId="7CB9CBEE" w:rsidR="00A82C62" w:rsidRDefault="005061E3" w:rsidP="005061E3">
      <w:pPr>
        <w:rPr>
          <w:rFonts w:ascii="Arial" w:hAnsi="Arial" w:cs="Arial"/>
        </w:rPr>
      </w:pPr>
      <w:r w:rsidRPr="005061E3">
        <w:rPr>
          <w:rFonts w:ascii="Arial" w:hAnsi="Arial" w:cs="Arial"/>
          <w:highlight w:val="yellow"/>
        </w:rPr>
        <w:t>&lt;Company Name&gt;</w:t>
      </w:r>
      <w:r>
        <w:rPr>
          <w:rFonts w:ascii="Arial" w:hAnsi="Arial" w:cs="Arial"/>
        </w:rPr>
        <w:t xml:space="preserve"> has allowed us the opportunity to support United Way’s work here in Lancaster County through our campaign. </w:t>
      </w:r>
      <w:r w:rsidR="00A82C62">
        <w:rPr>
          <w:rFonts w:ascii="Arial" w:hAnsi="Arial" w:cs="Arial"/>
        </w:rPr>
        <w:t xml:space="preserve">I am grateful to all of you for your commitment to improve lives in Lancaster County, </w:t>
      </w:r>
      <w:r>
        <w:rPr>
          <w:rFonts w:ascii="Arial" w:hAnsi="Arial" w:cs="Arial"/>
        </w:rPr>
        <w:t xml:space="preserve">whether you are giving of your time, your </w:t>
      </w:r>
      <w:proofErr w:type="gramStart"/>
      <w:r>
        <w:rPr>
          <w:rFonts w:ascii="Arial" w:hAnsi="Arial" w:cs="Arial"/>
        </w:rPr>
        <w:t>talent</w:t>
      </w:r>
      <w:proofErr w:type="gramEnd"/>
      <w:r>
        <w:rPr>
          <w:rFonts w:ascii="Arial" w:hAnsi="Arial" w:cs="Arial"/>
        </w:rPr>
        <w:t xml:space="preserve"> or your treasure.</w:t>
      </w:r>
    </w:p>
    <w:p w14:paraId="5CCDAC35" w14:textId="39E32CE8" w:rsidR="00A82C62" w:rsidRDefault="21F6A82A" w:rsidP="21F6A82A">
      <w:pPr>
        <w:rPr>
          <w:rFonts w:ascii="Arial" w:hAnsi="Arial" w:cs="Arial"/>
        </w:rPr>
      </w:pPr>
      <w:r w:rsidRPr="21F6A82A">
        <w:rPr>
          <w:rFonts w:ascii="Arial" w:hAnsi="Arial" w:cs="Arial"/>
        </w:rPr>
        <w:t xml:space="preserve">If you have any questions about United Way or how to make your contribution, please contact me at </w:t>
      </w:r>
      <w:r w:rsidRPr="21F6A82A">
        <w:rPr>
          <w:rFonts w:ascii="Arial" w:hAnsi="Arial" w:cs="Arial"/>
          <w:highlight w:val="yellow"/>
        </w:rPr>
        <w:t>&lt;direct dial phone number&gt;</w:t>
      </w:r>
      <w:r w:rsidRPr="21F6A82A">
        <w:rPr>
          <w:rFonts w:ascii="Arial" w:hAnsi="Arial" w:cs="Arial"/>
        </w:rPr>
        <w:t xml:space="preserve"> or </w:t>
      </w:r>
      <w:r w:rsidRPr="21F6A82A">
        <w:rPr>
          <w:rFonts w:ascii="Arial" w:hAnsi="Arial" w:cs="Arial"/>
          <w:highlight w:val="yellow"/>
        </w:rPr>
        <w:t>&lt;email address&gt;</w:t>
      </w:r>
      <w:r w:rsidRPr="21F6A82A">
        <w:rPr>
          <w:rFonts w:ascii="Arial" w:hAnsi="Arial" w:cs="Arial"/>
        </w:rPr>
        <w:t>.</w:t>
      </w:r>
    </w:p>
    <w:p w14:paraId="5B3E8092" w14:textId="22489D56" w:rsidR="00A82C62" w:rsidRDefault="21F6A82A" w:rsidP="21F6A82A">
      <w:pPr>
        <w:rPr>
          <w:rFonts w:ascii="Arial" w:hAnsi="Arial" w:cs="Arial"/>
        </w:rPr>
      </w:pPr>
      <w:r w:rsidRPr="21F6A82A">
        <w:rPr>
          <w:rFonts w:ascii="Arial" w:hAnsi="Arial" w:cs="Arial"/>
        </w:rPr>
        <w:t xml:space="preserve">I hope you’ll join your co-workers at </w:t>
      </w:r>
      <w:r w:rsidRPr="21F6A82A">
        <w:rPr>
          <w:rFonts w:ascii="Arial" w:hAnsi="Arial" w:cs="Arial"/>
          <w:highlight w:val="yellow"/>
        </w:rPr>
        <w:t>&lt;Company Name&gt;</w:t>
      </w:r>
      <w:r w:rsidRPr="21F6A82A">
        <w:rPr>
          <w:rFonts w:ascii="Arial" w:hAnsi="Arial" w:cs="Arial"/>
        </w:rPr>
        <w:t xml:space="preserve"> who have chosen to </w:t>
      </w:r>
      <w:r w:rsidR="005061E3">
        <w:rPr>
          <w:rFonts w:ascii="Arial" w:hAnsi="Arial" w:cs="Arial"/>
        </w:rPr>
        <w:t>support</w:t>
      </w:r>
      <w:r w:rsidRPr="21F6A82A">
        <w:rPr>
          <w:rFonts w:ascii="Arial" w:hAnsi="Arial" w:cs="Arial"/>
        </w:rPr>
        <w:t xml:space="preserve"> </w:t>
      </w:r>
      <w:r w:rsidR="005061E3">
        <w:rPr>
          <w:rFonts w:ascii="Arial" w:hAnsi="Arial" w:cs="Arial"/>
        </w:rPr>
        <w:t xml:space="preserve">improved </w:t>
      </w:r>
      <w:r w:rsidRPr="21F6A82A">
        <w:rPr>
          <w:rFonts w:ascii="Arial" w:hAnsi="Arial" w:cs="Arial"/>
        </w:rPr>
        <w:t xml:space="preserve">education, </w:t>
      </w:r>
      <w:r w:rsidR="005061E3">
        <w:rPr>
          <w:rFonts w:ascii="Arial" w:hAnsi="Arial" w:cs="Arial"/>
        </w:rPr>
        <w:t xml:space="preserve">economic </w:t>
      </w:r>
      <w:proofErr w:type="gramStart"/>
      <w:r w:rsidR="005061E3">
        <w:rPr>
          <w:rFonts w:ascii="Arial" w:hAnsi="Arial" w:cs="Arial"/>
        </w:rPr>
        <w:t>mobility</w:t>
      </w:r>
      <w:proofErr w:type="gramEnd"/>
      <w:r w:rsidRPr="21F6A82A">
        <w:rPr>
          <w:rFonts w:ascii="Arial" w:hAnsi="Arial" w:cs="Arial"/>
        </w:rPr>
        <w:t xml:space="preserve"> and health of all residents in Lancaster County. </w:t>
      </w:r>
      <w:r w:rsidR="005061E3">
        <w:rPr>
          <w:rFonts w:ascii="Arial" w:hAnsi="Arial" w:cs="Arial"/>
        </w:rPr>
        <w:t>Because That’s Our Way!</w:t>
      </w:r>
    </w:p>
    <w:p w14:paraId="216AB7DE" w14:textId="161C919F" w:rsidR="00A82C62" w:rsidRDefault="00A82C62" w:rsidP="008C7904">
      <w:pPr>
        <w:rPr>
          <w:rFonts w:ascii="Arial" w:hAnsi="Arial" w:cs="Arial"/>
        </w:rPr>
      </w:pPr>
    </w:p>
    <w:p w14:paraId="610B4FA9" w14:textId="4B3280BD" w:rsidR="00A82C62" w:rsidRDefault="00A82C62" w:rsidP="008C7904">
      <w:pPr>
        <w:rPr>
          <w:rFonts w:ascii="Arial" w:hAnsi="Arial" w:cs="Arial"/>
        </w:rPr>
      </w:pPr>
      <w:r>
        <w:rPr>
          <w:rFonts w:ascii="Arial" w:hAnsi="Arial" w:cs="Arial"/>
        </w:rPr>
        <w:t>Warmly,</w:t>
      </w:r>
    </w:p>
    <w:p w14:paraId="6B81AE4C" w14:textId="463D8A36" w:rsidR="00A82C62" w:rsidRDefault="21F6A82A" w:rsidP="21F6A82A">
      <w:pPr>
        <w:rPr>
          <w:rFonts w:ascii="Arial" w:hAnsi="Arial" w:cs="Arial"/>
          <w:highlight w:val="yellow"/>
        </w:rPr>
      </w:pPr>
      <w:r w:rsidRPr="21F6A82A">
        <w:rPr>
          <w:rFonts w:ascii="Arial" w:hAnsi="Arial" w:cs="Arial"/>
          <w:highlight w:val="yellow"/>
        </w:rPr>
        <w:t>&lt;Company Coordinator Name&gt;</w:t>
      </w:r>
    </w:p>
    <w:p w14:paraId="265DA215" w14:textId="77777777" w:rsidR="00A82C62" w:rsidRPr="00C4186C" w:rsidRDefault="00A82C62" w:rsidP="008C7904">
      <w:pPr>
        <w:rPr>
          <w:rFonts w:ascii="Arial" w:hAnsi="Arial" w:cs="Arial"/>
        </w:rPr>
      </w:pPr>
    </w:p>
    <w:p w14:paraId="066799AD" w14:textId="206C1C34" w:rsidR="000A0E16" w:rsidRPr="00C4186C" w:rsidRDefault="000A0E16" w:rsidP="008C7904">
      <w:pPr>
        <w:rPr>
          <w:rFonts w:ascii="Arial" w:hAnsi="Arial" w:cs="Arial"/>
        </w:rPr>
      </w:pPr>
    </w:p>
    <w:p w14:paraId="4F7F3313" w14:textId="77777777" w:rsidR="001265F9" w:rsidRPr="00C4186C" w:rsidRDefault="001265F9" w:rsidP="005C73DF">
      <w:pPr>
        <w:rPr>
          <w:rFonts w:ascii="Arial" w:hAnsi="Arial" w:cs="Arial"/>
        </w:rPr>
      </w:pPr>
    </w:p>
    <w:sectPr w:rsidR="001265F9" w:rsidRPr="00C4186C" w:rsidSect="001265F9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C16F" w14:textId="77777777" w:rsidR="003C236F" w:rsidRDefault="003C236F">
      <w:pPr>
        <w:spacing w:after="0" w:line="240" w:lineRule="auto"/>
      </w:pPr>
      <w:r>
        <w:separator/>
      </w:r>
    </w:p>
  </w:endnote>
  <w:endnote w:type="continuationSeparator" w:id="0">
    <w:p w14:paraId="385B21F3" w14:textId="77777777" w:rsidR="003C236F" w:rsidRDefault="003C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Book-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CondEightee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Bol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56A7"/>
      </w:rPr>
      <w:id w:val="1137763406"/>
      <w:docPartObj>
        <w:docPartGallery w:val="Page Numbers (Bottom of Page)"/>
        <w:docPartUnique/>
      </w:docPartObj>
    </w:sdtPr>
    <w:sdtEndPr/>
    <w:sdtContent>
      <w:p w14:paraId="14F398DA" w14:textId="77777777" w:rsidR="00133989" w:rsidRPr="00C4186C" w:rsidRDefault="00B46BAF" w:rsidP="00464049">
        <w:pPr>
          <w:pStyle w:val="Footer"/>
          <w:tabs>
            <w:tab w:val="clear" w:pos="9360"/>
            <w:tab w:val="right" w:pos="10800"/>
          </w:tabs>
          <w:rPr>
            <w:rFonts w:ascii="Arial" w:hAnsi="Arial" w:cs="Arial"/>
            <w:color w:val="0056A7"/>
          </w:rPr>
        </w:pPr>
        <w:r w:rsidRPr="00C4186C">
          <w:rPr>
            <w:rFonts w:ascii="Arial" w:hAnsi="Arial" w:cs="Arial"/>
            <w:color w:val="FCB23D"/>
          </w:rPr>
          <w:t>GREAT THINGS HAPPEN WHEN WE</w:t>
        </w:r>
        <w:r w:rsidRPr="00C4186C">
          <w:rPr>
            <w:rFonts w:ascii="Arial" w:hAnsi="Arial" w:cs="Arial"/>
            <w:b/>
            <w:color w:val="FCB23D"/>
          </w:rPr>
          <w:t xml:space="preserve"> LIVE UNITED</w:t>
        </w:r>
        <w:r w:rsidRPr="00C4186C">
          <w:rPr>
            <w:rFonts w:ascii="Arial" w:hAnsi="Arial" w:cs="Arial"/>
            <w:color w:val="FCB23D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0C28" w14:textId="77777777" w:rsidR="003C236F" w:rsidRDefault="003C236F">
      <w:pPr>
        <w:spacing w:after="0" w:line="240" w:lineRule="auto"/>
      </w:pPr>
      <w:r>
        <w:separator/>
      </w:r>
    </w:p>
  </w:footnote>
  <w:footnote w:type="continuationSeparator" w:id="0">
    <w:p w14:paraId="23665488" w14:textId="77777777" w:rsidR="003C236F" w:rsidRDefault="003C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3453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65C045" w14:textId="77777777" w:rsidR="006D0FF4" w:rsidRPr="00CF2DB7" w:rsidRDefault="00D14F82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8FECC8F" wp14:editId="01FA3C15">
              <wp:simplePos x="0" y="0"/>
              <wp:positionH relativeFrom="column">
                <wp:posOffset>5743575</wp:posOffset>
              </wp:positionH>
              <wp:positionV relativeFrom="paragraph">
                <wp:posOffset>-314325</wp:posOffset>
              </wp:positionV>
              <wp:extent cx="1190625" cy="805180"/>
              <wp:effectExtent l="0" t="0" r="952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nited-way-lock-up-cmyk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625" cy="8051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DF9298" wp14:editId="5707CE6D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-247651</wp:posOffset>
                  </wp:positionV>
                  <wp:extent cx="6115050" cy="409575"/>
                  <wp:effectExtent l="0" t="0" r="0" b="9525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115050" cy="409575"/>
                          </a:xfrm>
                          <a:prstGeom prst="rect">
                            <a:avLst/>
                          </a:prstGeom>
                          <a:solidFill>
                            <a:srgbClr val="FCB2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>
                <v:rect id="Rectangle 1" style="position:absolute;margin-left:-44.25pt;margin-top:-19.5pt;width:481.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cb23d" stroked="f" strokeweight="2pt" w14:anchorId="0569B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j7lgIAAIUFAAAOAAAAZHJzL2Uyb0RvYy54bWysVE1v2zAMvQ/YfxB0X21nST+COkWWIsOA&#10;oi3aDj0rshQbkEVNUuJkv36UZLtdV+wwLAdFNMlH8onk5dWhVWQvrGtAl7Q4ySkRmkPV6G1Jvz+t&#10;P51T4jzTFVOgRUmPwtGrxccPl52ZiwnUoCphCYJoN+9MSWvvzTzLHK9Fy9wJGKFRKcG2zKNot1ll&#10;WYforcomeX6adWArY4EL5/DrdVLSRcSXUnB/J6UTnqiSYm4+njaem3Bmi0s231pm6ob3abB/yKJl&#10;jcagI9Q184zsbPMHVNtwCw6kP+HQZiBlw0WsAasp8jfVPNbMiFgLkuPMSJP7f7D8dn9vSVPh21Gi&#10;WYtP9ICkMb1VghSBns64OVo9mnvbSw6vodaDtG34xyrIIVJ6HCkVB084fjwtilk+Q+Y56qb5xexs&#10;FkCzF29jnf8qoCXhUlKL0SOTbH/jfDIdTEIwB6qp1o1SUbDbzUpZsmf4vOvVl8nn6x79NzOlg7GG&#10;4JYQw5csVJZqiTd/VCLYKf0gJFKC2U9iJrEZxRiHcS60L5KqZpVI4Wc5/obooX2DR6w0AgZkifFH&#10;7B5gsEwgA3bKsrcPriL28uic/y2x5Dx6xMig/ejcNhrsewAKq+ojJ/uBpERNYGkD1REbxkKaJGf4&#10;usF3u2HO3zOLo4NPjevA3+EhFXQlhf5GSQ3253vfgz12NGop6XAUS+p+7JgVlKhvGnv9ophOw+xG&#10;YTo7m6BgX2s2rzV6164A2wH7GbOL12Dv1XCVFtpn3BrLEBVVTHOMXVLu7SCsfFoRuHe4WC6jGc6r&#10;Yf5GPxoewAOroS+fDs/Mmr55Pbb9LQxjy+ZvejjZBk8Ny50H2cQGf+G15xtnPTZOv5fCMnktR6uX&#10;7bn4BQAA//8DAFBLAwQUAAYACAAAACEAeHEU/uIAAAAKAQAADwAAAGRycy9kb3ducmV2LnhtbEyP&#10;QU/DMAyF70j8h8hI3LaUQUdXmk4wMTQuIAYIcUsa0xYap2qyrfx7zAlutt/T8/eK5eg6scchtJ4U&#10;nE0TEEiVty3VCl6e15MMRIiarO48oYJvDLAsj48KnVt/oCfcb2MtOIRCrhU0Mfa5lKFq0Okw9T0S&#10;ax9+cDryOtTSDvrA4a6TsySZS6db4g+N7nHVYPW13TkFn21vVmZ+u35/3dzLuzcTH24eF0qdnozX&#10;VyAijvHPDL/4jA4lMxm/IxtEp2CSZSlbeThfcCl2ZJcXfDEKZmkKsizk/wrlDwAAAP//AwBQSwEC&#10;LQAUAAYACAAAACEAtoM4kv4AAADhAQAAEwAAAAAAAAAAAAAAAAAAAAAAW0NvbnRlbnRfVHlwZXNd&#10;LnhtbFBLAQItABQABgAIAAAAIQA4/SH/1gAAAJQBAAALAAAAAAAAAAAAAAAAAC8BAABfcmVscy8u&#10;cmVsc1BLAQItABQABgAIAAAAIQDKbuj7lgIAAIUFAAAOAAAAAAAAAAAAAAAAAC4CAABkcnMvZTJv&#10;RG9jLnhtbFBLAQItABQABgAIAAAAIQB4cRT+4gAAAAoBAAAPAAAAAAAAAAAAAAAAAPAEAABkcnMv&#10;ZG93bnJldi54bWxQSwUGAAAAAAQABADzAAAA/wUAAAAA&#10;"/>
              </w:pict>
            </mc:Fallback>
          </mc:AlternateContent>
        </w:r>
      </w:p>
    </w:sdtContent>
  </w:sdt>
  <w:p w14:paraId="008E0D75" w14:textId="77777777" w:rsidR="006D0FF4" w:rsidRDefault="005061E3">
    <w:pPr>
      <w:pStyle w:val="Header"/>
    </w:pPr>
  </w:p>
  <w:p w14:paraId="64A6F4AE" w14:textId="77777777" w:rsidR="00D14F82" w:rsidRDefault="00D14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14C"/>
    <w:multiLevelType w:val="hybridMultilevel"/>
    <w:tmpl w:val="B176991A"/>
    <w:lvl w:ilvl="0" w:tplc="5F9432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E6F05"/>
    <w:multiLevelType w:val="hybridMultilevel"/>
    <w:tmpl w:val="D458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38AC"/>
    <w:multiLevelType w:val="hybridMultilevel"/>
    <w:tmpl w:val="40E4B556"/>
    <w:lvl w:ilvl="0" w:tplc="E77C232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41D18A3"/>
    <w:multiLevelType w:val="hybridMultilevel"/>
    <w:tmpl w:val="B1DE3232"/>
    <w:lvl w:ilvl="0" w:tplc="AF40DD98">
      <w:numFmt w:val="bullet"/>
      <w:lvlText w:val="-"/>
      <w:lvlJc w:val="left"/>
      <w:pPr>
        <w:ind w:left="720" w:hanging="360"/>
      </w:pPr>
      <w:rPr>
        <w:rFonts w:ascii="MetaBook-Roman" w:eastAsiaTheme="minorHAnsi" w:hAnsi="MetaBook-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C1B76"/>
    <w:multiLevelType w:val="hybridMultilevel"/>
    <w:tmpl w:val="C13004DC"/>
    <w:lvl w:ilvl="0" w:tplc="89282E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B1360"/>
    <w:multiLevelType w:val="hybridMultilevel"/>
    <w:tmpl w:val="C166F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2386"/>
    <w:multiLevelType w:val="hybridMultilevel"/>
    <w:tmpl w:val="2E7CA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7A2DB8"/>
    <w:multiLevelType w:val="hybridMultilevel"/>
    <w:tmpl w:val="36C0C7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E554A"/>
    <w:multiLevelType w:val="hybridMultilevel"/>
    <w:tmpl w:val="8B6C41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C3D69"/>
    <w:multiLevelType w:val="hybridMultilevel"/>
    <w:tmpl w:val="4EF69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37958"/>
    <w:multiLevelType w:val="hybridMultilevel"/>
    <w:tmpl w:val="E5B6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029C"/>
    <w:multiLevelType w:val="hybridMultilevel"/>
    <w:tmpl w:val="8488F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1D86"/>
    <w:multiLevelType w:val="hybridMultilevel"/>
    <w:tmpl w:val="BB9E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147B1"/>
    <w:multiLevelType w:val="hybridMultilevel"/>
    <w:tmpl w:val="4CD05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7D0964"/>
    <w:multiLevelType w:val="hybridMultilevel"/>
    <w:tmpl w:val="F204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677A6"/>
    <w:multiLevelType w:val="hybridMultilevel"/>
    <w:tmpl w:val="EBDE60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A379DF"/>
    <w:multiLevelType w:val="hybridMultilevel"/>
    <w:tmpl w:val="32E02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FE171F"/>
    <w:multiLevelType w:val="hybridMultilevel"/>
    <w:tmpl w:val="5E78A9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17"/>
  </w:num>
  <w:num w:numId="16">
    <w:abstractNumId w:val="6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A6"/>
    <w:rsid w:val="000043EA"/>
    <w:rsid w:val="00012022"/>
    <w:rsid w:val="000201D9"/>
    <w:rsid w:val="0002776A"/>
    <w:rsid w:val="00034353"/>
    <w:rsid w:val="000756C6"/>
    <w:rsid w:val="00075AB5"/>
    <w:rsid w:val="000A0E16"/>
    <w:rsid w:val="000A71BB"/>
    <w:rsid w:val="000C0EE9"/>
    <w:rsid w:val="000E6016"/>
    <w:rsid w:val="000E661C"/>
    <w:rsid w:val="001061B2"/>
    <w:rsid w:val="00115AE7"/>
    <w:rsid w:val="00125B20"/>
    <w:rsid w:val="001265F9"/>
    <w:rsid w:val="00130960"/>
    <w:rsid w:val="00133989"/>
    <w:rsid w:val="00180648"/>
    <w:rsid w:val="001A22E2"/>
    <w:rsid w:val="001B5F93"/>
    <w:rsid w:val="001E2598"/>
    <w:rsid w:val="001F2913"/>
    <w:rsid w:val="00216726"/>
    <w:rsid w:val="00230235"/>
    <w:rsid w:val="00232C07"/>
    <w:rsid w:val="002A4635"/>
    <w:rsid w:val="002D0A01"/>
    <w:rsid w:val="002E316A"/>
    <w:rsid w:val="00300E17"/>
    <w:rsid w:val="00320FD8"/>
    <w:rsid w:val="00341E50"/>
    <w:rsid w:val="00375949"/>
    <w:rsid w:val="003C236F"/>
    <w:rsid w:val="003C7109"/>
    <w:rsid w:val="003D48A3"/>
    <w:rsid w:val="004223D8"/>
    <w:rsid w:val="0042679C"/>
    <w:rsid w:val="00431D1A"/>
    <w:rsid w:val="00434E35"/>
    <w:rsid w:val="00464049"/>
    <w:rsid w:val="004970C1"/>
    <w:rsid w:val="004A3A47"/>
    <w:rsid w:val="004A5682"/>
    <w:rsid w:val="004B6703"/>
    <w:rsid w:val="004B7DC0"/>
    <w:rsid w:val="004F629D"/>
    <w:rsid w:val="005061E3"/>
    <w:rsid w:val="005B75B5"/>
    <w:rsid w:val="005C73DF"/>
    <w:rsid w:val="005E18D4"/>
    <w:rsid w:val="005E453E"/>
    <w:rsid w:val="00646074"/>
    <w:rsid w:val="006A1460"/>
    <w:rsid w:val="006A61A4"/>
    <w:rsid w:val="006C5404"/>
    <w:rsid w:val="006D67C1"/>
    <w:rsid w:val="00727493"/>
    <w:rsid w:val="00744E62"/>
    <w:rsid w:val="00750519"/>
    <w:rsid w:val="00760A94"/>
    <w:rsid w:val="00773792"/>
    <w:rsid w:val="00796FBB"/>
    <w:rsid w:val="00797586"/>
    <w:rsid w:val="007A27E3"/>
    <w:rsid w:val="007E3211"/>
    <w:rsid w:val="00807489"/>
    <w:rsid w:val="0082672F"/>
    <w:rsid w:val="00827D73"/>
    <w:rsid w:val="008302A6"/>
    <w:rsid w:val="00876BFA"/>
    <w:rsid w:val="008A0498"/>
    <w:rsid w:val="008B36E2"/>
    <w:rsid w:val="008C7904"/>
    <w:rsid w:val="008F2C64"/>
    <w:rsid w:val="008F3BF8"/>
    <w:rsid w:val="008F6430"/>
    <w:rsid w:val="00905FFC"/>
    <w:rsid w:val="00917C9C"/>
    <w:rsid w:val="00917E47"/>
    <w:rsid w:val="009336EC"/>
    <w:rsid w:val="00937E63"/>
    <w:rsid w:val="009A6333"/>
    <w:rsid w:val="009B62C7"/>
    <w:rsid w:val="009F42DC"/>
    <w:rsid w:val="00A15C34"/>
    <w:rsid w:val="00A36C0E"/>
    <w:rsid w:val="00A82C62"/>
    <w:rsid w:val="00AB459E"/>
    <w:rsid w:val="00B40621"/>
    <w:rsid w:val="00B4686D"/>
    <w:rsid w:val="00B46BAF"/>
    <w:rsid w:val="00B613CA"/>
    <w:rsid w:val="00B70218"/>
    <w:rsid w:val="00BA6273"/>
    <w:rsid w:val="00BE4143"/>
    <w:rsid w:val="00BF7DD4"/>
    <w:rsid w:val="00C4186C"/>
    <w:rsid w:val="00C71BBB"/>
    <w:rsid w:val="00C96EE8"/>
    <w:rsid w:val="00CC355D"/>
    <w:rsid w:val="00D14F82"/>
    <w:rsid w:val="00D43C70"/>
    <w:rsid w:val="00D43ED1"/>
    <w:rsid w:val="00D84282"/>
    <w:rsid w:val="00E00B64"/>
    <w:rsid w:val="00E523FE"/>
    <w:rsid w:val="00E53B66"/>
    <w:rsid w:val="00E6609B"/>
    <w:rsid w:val="00E77267"/>
    <w:rsid w:val="00EB70AD"/>
    <w:rsid w:val="00EE3379"/>
    <w:rsid w:val="00F716F4"/>
    <w:rsid w:val="00FC2F02"/>
    <w:rsid w:val="00FE1684"/>
    <w:rsid w:val="00FE3B92"/>
    <w:rsid w:val="21F6A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9AA358"/>
  <w15:docId w15:val="{E329B4A4-966A-4C88-8F08-AA611F97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586"/>
    <w:rPr>
      <w:rFonts w:ascii="MetaBook-Roman" w:hAnsi="MetaBook-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459E"/>
    <w:pPr>
      <w:keepNext/>
      <w:keepLines/>
      <w:pBdr>
        <w:bottom w:val="single" w:sz="4" w:space="0" w:color="788EC7"/>
      </w:pBdr>
      <w:spacing w:before="720" w:after="360"/>
      <w:outlineLvl w:val="0"/>
    </w:pPr>
    <w:rPr>
      <w:rFonts w:ascii="TradeGothic CondEighteen" w:eastAsiaTheme="majorEastAsia" w:hAnsi="TradeGothic CondEighteen" w:cstheme="majorBidi"/>
      <w:b/>
      <w:bCs/>
      <w:caps/>
      <w:color w:val="0056A7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7489"/>
    <w:pPr>
      <w:keepNext/>
      <w:keepLines/>
      <w:spacing w:before="440" w:after="240"/>
      <w:outlineLvl w:val="1"/>
    </w:pPr>
    <w:rPr>
      <w:rFonts w:ascii="TradeGothic CondEighteen" w:eastAsiaTheme="majorEastAsia" w:hAnsi="TradeGothic CondEighteen" w:cstheme="majorBidi"/>
      <w:b/>
      <w:bCs/>
      <w:caps/>
      <w:color w:val="F04E3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2022"/>
    <w:pPr>
      <w:keepNext/>
      <w:keepLines/>
      <w:spacing w:before="200" w:after="0"/>
      <w:outlineLvl w:val="2"/>
    </w:pPr>
    <w:rPr>
      <w:rFonts w:ascii="MetaBold-Roman" w:eastAsiaTheme="majorEastAsia" w:hAnsi="MetaBold-Roman" w:cstheme="majorBidi"/>
      <w:bCs/>
      <w:color w:val="788EC7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2776A"/>
    <w:pPr>
      <w:keepNext/>
      <w:keepLines/>
      <w:tabs>
        <w:tab w:val="right" w:pos="10800"/>
      </w:tabs>
      <w:spacing w:before="320" w:after="120"/>
      <w:outlineLvl w:val="3"/>
    </w:pPr>
    <w:rPr>
      <w:rFonts w:ascii="MetaBold-Roman" w:eastAsiaTheme="majorEastAsia" w:hAnsi="MetaBold-Roman" w:cstheme="majorBidi"/>
      <w:bCs/>
      <w:iCs/>
      <w:color w:val="788EC7"/>
      <w:sz w:val="24"/>
      <w:u w:color="FCB23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2A6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8302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02A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02A6"/>
    <w:rPr>
      <w:rFonts w:asciiTheme="minorHAnsi" w:hAnsiTheme="minorHAnsi"/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341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E5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E50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459E"/>
    <w:rPr>
      <w:rFonts w:ascii="TradeGothic CondEighteen" w:eastAsiaTheme="majorEastAsia" w:hAnsi="TradeGothic CondEighteen" w:cstheme="majorBidi"/>
      <w:b/>
      <w:bCs/>
      <w:caps/>
      <w:color w:val="0056A7"/>
      <w:sz w:val="4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14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E414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E414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4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143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807489"/>
    <w:rPr>
      <w:rFonts w:ascii="TradeGothic CondEighteen" w:eastAsiaTheme="majorEastAsia" w:hAnsi="TradeGothic CondEighteen" w:cstheme="majorBidi"/>
      <w:b/>
      <w:bCs/>
      <w:caps/>
      <w:color w:val="F04E31"/>
      <w:sz w:val="3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44E62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012022"/>
    <w:rPr>
      <w:rFonts w:ascii="MetaBold-Roman" w:eastAsiaTheme="majorEastAsia" w:hAnsi="MetaBold-Roman" w:cstheme="majorBidi"/>
      <w:bCs/>
      <w:color w:val="788EC7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744E62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02776A"/>
    <w:rPr>
      <w:rFonts w:ascii="MetaBold-Roman" w:eastAsiaTheme="majorEastAsia" w:hAnsi="MetaBold-Roman" w:cstheme="majorBidi"/>
      <w:bCs/>
      <w:iCs/>
      <w:color w:val="788EC7"/>
      <w:sz w:val="24"/>
      <w:u w:color="FCB23D"/>
    </w:rPr>
  </w:style>
  <w:style w:type="paragraph" w:styleId="NoSpacing">
    <w:name w:val="No Spacing"/>
    <w:uiPriority w:val="1"/>
    <w:qFormat/>
    <w:rsid w:val="00434E35"/>
    <w:pPr>
      <w:spacing w:after="0" w:line="240" w:lineRule="auto"/>
    </w:pPr>
    <w:rPr>
      <w:rFonts w:ascii="MetaBook-Roman" w:hAnsi="MetaBook-Roman"/>
    </w:rPr>
  </w:style>
  <w:style w:type="character" w:styleId="FollowedHyperlink">
    <w:name w:val="FollowedHyperlink"/>
    <w:basedOn w:val="DefaultParagraphFont"/>
    <w:uiPriority w:val="99"/>
    <w:semiHidden/>
    <w:unhideWhenUsed/>
    <w:rsid w:val="008F6430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F643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766FCF3A8F44CAD98B4E993852C14" ma:contentTypeVersion="14" ma:contentTypeDescription="Create a new document." ma:contentTypeScope="" ma:versionID="5c6c5f8b019e4c262cd26d65795e781a">
  <xsd:schema xmlns:xsd="http://www.w3.org/2001/XMLSchema" xmlns:xs="http://www.w3.org/2001/XMLSchema" xmlns:p="http://schemas.microsoft.com/office/2006/metadata/properties" xmlns:ns1="http://schemas.microsoft.com/sharepoint/v3" xmlns:ns2="959f75f6-ad43-4ef0-8d59-41f35f5d077b" xmlns:ns3="f1c0dc0d-e7a0-4469-8363-8dbbe5462b00" targetNamespace="http://schemas.microsoft.com/office/2006/metadata/properties" ma:root="true" ma:fieldsID="86e242e558a7e5b5ee6b2190dcc59680" ns1:_="" ns2:_="" ns3:_="">
    <xsd:import namespace="http://schemas.microsoft.com/sharepoint/v3"/>
    <xsd:import namespace="959f75f6-ad43-4ef0-8d59-41f35f5d077b"/>
    <xsd:import namespace="f1c0dc0d-e7a0-4469-8363-8dbbe5462b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f75f6-ad43-4ef0-8d59-41f35f5d07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dc0d-e7a0-4469-8363-8dbbe5462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533215-489A-4E50-8BBE-8FB8D44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9f75f6-ad43-4ef0-8d59-41f35f5d077b"/>
    <ds:schemaRef ds:uri="f1c0dc0d-e7a0-4469-8363-8dbbe5462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9D4C3-E3DD-4159-BCC3-981C554EF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2025F-7600-48FA-AA4B-CCC604E659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8DA578-5DCC-4F83-81F3-B8C81F583121}">
  <ds:schemaRefs>
    <ds:schemaRef ds:uri="f1c0dc0d-e7a0-4469-8363-8dbbe5462b00"/>
    <ds:schemaRef ds:uri="959f75f6-ad43-4ef0-8d59-41f35f5d077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bzercher</dc:creator>
  <cp:lastModifiedBy>Barb Zercher</cp:lastModifiedBy>
  <cp:revision>2</cp:revision>
  <cp:lastPrinted>2014-05-16T15:22:00Z</cp:lastPrinted>
  <dcterms:created xsi:type="dcterms:W3CDTF">2021-09-10T18:45:00Z</dcterms:created>
  <dcterms:modified xsi:type="dcterms:W3CDTF">2021-09-10T18:45:00Z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0x010100490766FCF3A8F44CAD98B4E993852C14</vt:lpwstr>
  </property>
</Properties>
</file>